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CBA8" w14:textId="2C5A146E" w:rsidR="00FE067E" w:rsidRPr="00856753" w:rsidRDefault="006237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6CE8DD0" wp14:editId="42460DC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7ABF06" w14:textId="67C270DE" w:rsidR="00623754" w:rsidRPr="00623754" w:rsidRDefault="00623754" w:rsidP="00623754">
                            <w:pPr>
                              <w:spacing w:line="240" w:lineRule="auto"/>
                              <w:jc w:val="center"/>
                              <w:rPr>
                                <w:rFonts w:cs="Arial"/>
                                <w:b/>
                              </w:rPr>
                            </w:pPr>
                            <w:r w:rsidRPr="006237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E8D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7ABF06" w14:textId="67C270DE" w:rsidR="00623754" w:rsidRPr="00623754" w:rsidRDefault="00623754" w:rsidP="00623754">
                      <w:pPr>
                        <w:spacing w:line="240" w:lineRule="auto"/>
                        <w:jc w:val="center"/>
                        <w:rPr>
                          <w:rFonts w:cs="Arial"/>
                          <w:b/>
                        </w:rPr>
                      </w:pPr>
                      <w:r w:rsidRPr="00623754">
                        <w:rPr>
                          <w:rFonts w:cs="Arial"/>
                          <w:b/>
                        </w:rPr>
                        <w:t>FISCAL NOTE</w:t>
                      </w:r>
                    </w:p>
                  </w:txbxContent>
                </v:textbox>
              </v:shape>
            </w:pict>
          </mc:Fallback>
        </mc:AlternateContent>
      </w:r>
      <w:r w:rsidR="003C6034" w:rsidRPr="00856753">
        <w:rPr>
          <w:caps w:val="0"/>
          <w:color w:val="auto"/>
        </w:rPr>
        <w:t>WEST VIRGINIA LEGISLATURE</w:t>
      </w:r>
    </w:p>
    <w:p w14:paraId="57BFAFEA" w14:textId="77777777" w:rsidR="00CD36CF" w:rsidRPr="00856753" w:rsidRDefault="00CD36CF" w:rsidP="00CC1F3B">
      <w:pPr>
        <w:pStyle w:val="TitlePageSession"/>
        <w:rPr>
          <w:color w:val="auto"/>
        </w:rPr>
      </w:pPr>
      <w:r w:rsidRPr="00856753">
        <w:rPr>
          <w:color w:val="auto"/>
        </w:rPr>
        <w:t>20</w:t>
      </w:r>
      <w:r w:rsidR="00EC5E63" w:rsidRPr="00856753">
        <w:rPr>
          <w:color w:val="auto"/>
        </w:rPr>
        <w:t>2</w:t>
      </w:r>
      <w:r w:rsidR="00B71E6F" w:rsidRPr="00856753">
        <w:rPr>
          <w:color w:val="auto"/>
        </w:rPr>
        <w:t>3</w:t>
      </w:r>
      <w:r w:rsidRPr="00856753">
        <w:rPr>
          <w:color w:val="auto"/>
        </w:rPr>
        <w:t xml:space="preserve"> </w:t>
      </w:r>
      <w:r w:rsidR="003C6034" w:rsidRPr="00856753">
        <w:rPr>
          <w:caps w:val="0"/>
          <w:color w:val="auto"/>
        </w:rPr>
        <w:t>REGULAR SESSION</w:t>
      </w:r>
    </w:p>
    <w:p w14:paraId="6FCC9393" w14:textId="77777777" w:rsidR="00CD36CF" w:rsidRPr="00856753" w:rsidRDefault="000E5E9B" w:rsidP="00CC1F3B">
      <w:pPr>
        <w:pStyle w:val="TitlePageBillPrefix"/>
        <w:rPr>
          <w:color w:val="auto"/>
        </w:rPr>
      </w:pPr>
      <w:sdt>
        <w:sdtPr>
          <w:rPr>
            <w:color w:val="auto"/>
          </w:rPr>
          <w:tag w:val="IntroDate"/>
          <w:id w:val="-1236936958"/>
          <w:placeholder>
            <w:docPart w:val="51EA6CCB157346849F8B87E96F57D416"/>
          </w:placeholder>
          <w:text/>
        </w:sdtPr>
        <w:sdtEndPr/>
        <w:sdtContent>
          <w:r w:rsidR="00AE48A0" w:rsidRPr="00856753">
            <w:rPr>
              <w:color w:val="auto"/>
            </w:rPr>
            <w:t>Introduced</w:t>
          </w:r>
        </w:sdtContent>
      </w:sdt>
    </w:p>
    <w:p w14:paraId="16465A01" w14:textId="71CBCDC3" w:rsidR="00CD36CF" w:rsidRPr="00856753" w:rsidRDefault="000E5E9B" w:rsidP="00CC1F3B">
      <w:pPr>
        <w:pStyle w:val="BillNumber"/>
        <w:rPr>
          <w:color w:val="auto"/>
        </w:rPr>
      </w:pPr>
      <w:sdt>
        <w:sdtPr>
          <w:rPr>
            <w:color w:val="auto"/>
          </w:rPr>
          <w:tag w:val="Chamber"/>
          <w:id w:val="893011969"/>
          <w:lock w:val="sdtLocked"/>
          <w:placeholder>
            <w:docPart w:val="62B55430D81B4DDDBB72A08841E4F418"/>
          </w:placeholder>
          <w:dropDownList>
            <w:listItem w:displayText="House" w:value="House"/>
            <w:listItem w:displayText="Senate" w:value="Senate"/>
          </w:dropDownList>
        </w:sdtPr>
        <w:sdtEndPr/>
        <w:sdtContent>
          <w:r w:rsidR="00C33434" w:rsidRPr="00856753">
            <w:rPr>
              <w:color w:val="auto"/>
            </w:rPr>
            <w:t>House</w:t>
          </w:r>
        </w:sdtContent>
      </w:sdt>
      <w:r w:rsidR="00303684" w:rsidRPr="00856753">
        <w:rPr>
          <w:color w:val="auto"/>
        </w:rPr>
        <w:t xml:space="preserve"> </w:t>
      </w:r>
      <w:r w:rsidR="00CD36CF" w:rsidRPr="00856753">
        <w:rPr>
          <w:color w:val="auto"/>
        </w:rPr>
        <w:t xml:space="preserve">Bill </w:t>
      </w:r>
      <w:sdt>
        <w:sdtPr>
          <w:rPr>
            <w:color w:val="auto"/>
          </w:rPr>
          <w:tag w:val="BNum"/>
          <w:id w:val="1645317809"/>
          <w:lock w:val="sdtLocked"/>
          <w:placeholder>
            <w:docPart w:val="7DD2BAF462FE4441B54CD4EE799D6333"/>
          </w:placeholder>
          <w:text/>
        </w:sdtPr>
        <w:sdtEndPr/>
        <w:sdtContent>
          <w:r>
            <w:rPr>
              <w:color w:val="auto"/>
            </w:rPr>
            <w:t>3470</w:t>
          </w:r>
        </w:sdtContent>
      </w:sdt>
    </w:p>
    <w:p w14:paraId="23F7858C" w14:textId="66CC81B8" w:rsidR="00CD36CF" w:rsidRPr="00856753" w:rsidRDefault="00CD36CF" w:rsidP="00CC1F3B">
      <w:pPr>
        <w:pStyle w:val="Sponsors"/>
        <w:rPr>
          <w:color w:val="auto"/>
        </w:rPr>
      </w:pPr>
      <w:r w:rsidRPr="00856753">
        <w:rPr>
          <w:color w:val="auto"/>
        </w:rPr>
        <w:t xml:space="preserve">By </w:t>
      </w:r>
      <w:sdt>
        <w:sdtPr>
          <w:rPr>
            <w:color w:val="auto"/>
          </w:rPr>
          <w:tag w:val="Sponsors"/>
          <w:id w:val="1589585889"/>
          <w:placeholder>
            <w:docPart w:val="08D5E42211774169819F88827265D431"/>
          </w:placeholder>
          <w:text w:multiLine="1"/>
        </w:sdtPr>
        <w:sdtEndPr/>
        <w:sdtContent>
          <w:r w:rsidR="00F968CE" w:rsidRPr="00856753">
            <w:rPr>
              <w:color w:val="auto"/>
            </w:rPr>
            <w:t>Delegate Howell</w:t>
          </w:r>
        </w:sdtContent>
      </w:sdt>
    </w:p>
    <w:p w14:paraId="69CB13A3" w14:textId="7C8C2BF4" w:rsidR="00E831B3" w:rsidRPr="00856753" w:rsidRDefault="00CD36CF" w:rsidP="00CC1F3B">
      <w:pPr>
        <w:pStyle w:val="References"/>
        <w:rPr>
          <w:color w:val="auto"/>
        </w:rPr>
      </w:pPr>
      <w:r w:rsidRPr="00856753">
        <w:rPr>
          <w:color w:val="auto"/>
        </w:rPr>
        <w:t>[</w:t>
      </w:r>
      <w:sdt>
        <w:sdtPr>
          <w:rPr>
            <w:color w:val="auto"/>
          </w:rPr>
          <w:tag w:val="References"/>
          <w:id w:val="-1043047873"/>
          <w:placeholder>
            <w:docPart w:val="D6F85F79B94F4A6ABEFB39B4EE6DA982"/>
          </w:placeholder>
          <w:text w:multiLine="1"/>
        </w:sdtPr>
        <w:sdtEndPr/>
        <w:sdtContent>
          <w:r w:rsidR="000E5E9B">
            <w:rPr>
              <w:color w:val="auto"/>
            </w:rPr>
            <w:t>Introduced February 14, 2023; Referred to the Committee on the Judiciary then Finance</w:t>
          </w:r>
        </w:sdtContent>
      </w:sdt>
      <w:r w:rsidRPr="00856753">
        <w:rPr>
          <w:color w:val="auto"/>
        </w:rPr>
        <w:t>]</w:t>
      </w:r>
    </w:p>
    <w:p w14:paraId="2EBD54DE" w14:textId="73056A4F" w:rsidR="00303684" w:rsidRPr="00856753" w:rsidRDefault="0000526A" w:rsidP="00CC1F3B">
      <w:pPr>
        <w:pStyle w:val="TitleSection"/>
        <w:rPr>
          <w:color w:val="auto"/>
        </w:rPr>
      </w:pPr>
      <w:r w:rsidRPr="00856753">
        <w:rPr>
          <w:color w:val="auto"/>
        </w:rPr>
        <w:lastRenderedPageBreak/>
        <w:t>A BILL</w:t>
      </w:r>
      <w:r w:rsidR="0079056F" w:rsidRPr="00856753">
        <w:rPr>
          <w:color w:val="auto"/>
        </w:rPr>
        <w:t xml:space="preserve"> to amend and reenact §4-2A-4 of the Code of West Virginia,1931, as amended,</w:t>
      </w:r>
      <w:r w:rsidR="0074576E" w:rsidRPr="00856753">
        <w:rPr>
          <w:color w:val="auto"/>
        </w:rPr>
        <w:t xml:space="preserve"> relating</w:t>
      </w:r>
      <w:r w:rsidR="0079056F" w:rsidRPr="00856753">
        <w:rPr>
          <w:color w:val="auto"/>
        </w:rPr>
        <w:t xml:space="preserve"> to add</w:t>
      </w:r>
      <w:r w:rsidR="0074576E" w:rsidRPr="00856753">
        <w:rPr>
          <w:color w:val="auto"/>
        </w:rPr>
        <w:t>ing</w:t>
      </w:r>
      <w:r w:rsidR="0079056F" w:rsidRPr="00856753">
        <w:rPr>
          <w:color w:val="auto"/>
        </w:rPr>
        <w:t xml:space="preserve"> a category of additional </w:t>
      </w:r>
      <w:r w:rsidR="00713ED2">
        <w:rPr>
          <w:color w:val="auto"/>
        </w:rPr>
        <w:t>days</w:t>
      </w:r>
      <w:r w:rsidR="0079056F" w:rsidRPr="00856753">
        <w:rPr>
          <w:color w:val="auto"/>
        </w:rPr>
        <w:t xml:space="preserve"> available to legislators for attending to constituent services</w:t>
      </w:r>
      <w:r w:rsidR="00D95568" w:rsidRPr="00856753">
        <w:rPr>
          <w:color w:val="auto"/>
        </w:rPr>
        <w:t xml:space="preserve"> and to</w:t>
      </w:r>
      <w:r w:rsidR="0079056F" w:rsidRPr="00856753">
        <w:rPr>
          <w:color w:val="auto"/>
        </w:rPr>
        <w:t xml:space="preserve"> clarify that additional </w:t>
      </w:r>
      <w:r w:rsidR="00713ED2">
        <w:rPr>
          <w:color w:val="auto"/>
        </w:rPr>
        <w:t>days</w:t>
      </w:r>
      <w:r w:rsidR="0079056F" w:rsidRPr="00856753">
        <w:rPr>
          <w:color w:val="auto"/>
        </w:rPr>
        <w:t xml:space="preserve"> </w:t>
      </w:r>
      <w:r w:rsidR="00BC5E6F" w:rsidRPr="00856753">
        <w:rPr>
          <w:color w:val="auto"/>
        </w:rPr>
        <w:t xml:space="preserve">may be granted </w:t>
      </w:r>
      <w:r w:rsidR="0079056F" w:rsidRPr="00856753">
        <w:rPr>
          <w:color w:val="auto"/>
        </w:rPr>
        <w:t>for legislators attending to legislative business or attending to constituent services during any period following an adjournment of more than three days from a regular, extended or extraordinary session in the discretion of the presiding officer.</w:t>
      </w:r>
    </w:p>
    <w:p w14:paraId="306D9DC5" w14:textId="77777777" w:rsidR="00303684" w:rsidRPr="00856753" w:rsidRDefault="00303684" w:rsidP="00CC1F3B">
      <w:pPr>
        <w:pStyle w:val="EnactingClause"/>
        <w:rPr>
          <w:color w:val="auto"/>
        </w:rPr>
      </w:pPr>
      <w:r w:rsidRPr="00856753">
        <w:rPr>
          <w:color w:val="auto"/>
        </w:rPr>
        <w:t>Be it enacted by the Legislature of West Virginia:</w:t>
      </w:r>
    </w:p>
    <w:p w14:paraId="784A4F3A" w14:textId="77777777" w:rsidR="003C6034" w:rsidRPr="00856753" w:rsidRDefault="003C6034" w:rsidP="00CC1F3B">
      <w:pPr>
        <w:pStyle w:val="EnactingClause"/>
        <w:rPr>
          <w:color w:val="auto"/>
        </w:rPr>
        <w:sectPr w:rsidR="003C6034" w:rsidRPr="00856753" w:rsidSect="00A854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5315A2" w14:textId="6103F0AA" w:rsidR="00A854B4" w:rsidRPr="00856753" w:rsidRDefault="00A854B4" w:rsidP="00EA1F1D">
      <w:pPr>
        <w:pStyle w:val="ArticleHeading"/>
        <w:rPr>
          <w:color w:val="auto"/>
        </w:rPr>
        <w:sectPr w:rsidR="00A854B4" w:rsidRPr="00856753" w:rsidSect="00A854B4">
          <w:type w:val="continuous"/>
          <w:pgSz w:w="12240" w:h="15840" w:code="1"/>
          <w:pgMar w:top="1440" w:right="1440" w:bottom="1440" w:left="1440" w:header="720" w:footer="720" w:gutter="0"/>
          <w:lnNumType w:countBy="1" w:restart="newSection"/>
          <w:cols w:space="720"/>
          <w:titlePg/>
          <w:docGrid w:linePitch="360"/>
        </w:sectPr>
      </w:pPr>
      <w:r w:rsidRPr="00856753">
        <w:rPr>
          <w:color w:val="auto"/>
        </w:rPr>
        <w:t>ARTICLE 2A. COMPENSATION FOR AND EXPENSES OF MEMBERS OF THE LEGISLATURE</w:t>
      </w:r>
      <w:r w:rsidR="001C0CE3" w:rsidRPr="00856753">
        <w:rPr>
          <w:color w:val="auto"/>
        </w:rPr>
        <w:t>.</w:t>
      </w:r>
    </w:p>
    <w:p w14:paraId="0292EC3E" w14:textId="7978B385" w:rsidR="00A854B4" w:rsidRPr="00856753" w:rsidRDefault="00A854B4" w:rsidP="00EA1F1D">
      <w:pPr>
        <w:pStyle w:val="SectionHeading"/>
        <w:rPr>
          <w:color w:val="auto"/>
        </w:rPr>
      </w:pPr>
      <w:r w:rsidRPr="00856753">
        <w:rPr>
          <w:color w:val="auto"/>
        </w:rPr>
        <w:t>§4-2A-4. Additional compensation for President of Senate, Speaker of House of Delegates, majority leaders, minority leaders, certain committee chairs and selected members</w:t>
      </w:r>
      <w:r w:rsidR="001C0CE3" w:rsidRPr="00856753">
        <w:rPr>
          <w:color w:val="auto"/>
        </w:rPr>
        <w:t>,</w:t>
      </w:r>
      <w:r w:rsidR="001C0CE3" w:rsidRPr="00856753">
        <w:rPr>
          <w:color w:val="auto"/>
          <w:u w:val="single"/>
        </w:rPr>
        <w:t xml:space="preserve"> and discretionary </w:t>
      </w:r>
      <w:r w:rsidR="003321E7">
        <w:rPr>
          <w:color w:val="auto"/>
          <w:u w:val="single"/>
        </w:rPr>
        <w:t>days</w:t>
      </w:r>
      <w:r w:rsidR="001C0CE3" w:rsidRPr="00856753">
        <w:rPr>
          <w:color w:val="auto"/>
          <w:u w:val="single"/>
        </w:rPr>
        <w:t xml:space="preserve"> for</w:t>
      </w:r>
      <w:r w:rsidR="001C0CE3" w:rsidRPr="00856753">
        <w:rPr>
          <w:color w:val="auto"/>
        </w:rPr>
        <w:t xml:space="preserve"> all members</w:t>
      </w:r>
      <w:r w:rsidRPr="00856753">
        <w:rPr>
          <w:color w:val="auto"/>
        </w:rPr>
        <w:t xml:space="preserve"> of both houses.</w:t>
      </w:r>
    </w:p>
    <w:p w14:paraId="597DB189" w14:textId="77777777" w:rsidR="00A854B4" w:rsidRPr="00856753" w:rsidRDefault="00A854B4" w:rsidP="00263E2F">
      <w:pPr>
        <w:pStyle w:val="SectionBody"/>
        <w:rPr>
          <w:color w:val="auto"/>
        </w:rPr>
      </w:pPr>
      <w:r w:rsidRPr="00856753">
        <w:rPr>
          <w:color w:val="auto"/>
        </w:rPr>
        <w:t>(a) In addition to the basic and additional compensation provided in sections two and three of this article, the President of the Senate and the Speaker of the House of Delegates shall each receive additional compensation of:</w:t>
      </w:r>
    </w:p>
    <w:p w14:paraId="4610A949" w14:textId="77777777" w:rsidR="00A854B4" w:rsidRPr="00856753" w:rsidRDefault="00A854B4" w:rsidP="00263E2F">
      <w:pPr>
        <w:pStyle w:val="SectionBody"/>
        <w:rPr>
          <w:color w:val="auto"/>
        </w:rPr>
      </w:pPr>
      <w:r w:rsidRPr="00856753">
        <w:rPr>
          <w:color w:val="auto"/>
        </w:rPr>
        <w:t>(1) $150 per day for each day actually served during any regular, extension of regular or extraordinary session as presiding officer, including Saturdays and Sundays; and</w:t>
      </w:r>
    </w:p>
    <w:p w14:paraId="083B2386" w14:textId="77777777" w:rsidR="00A854B4" w:rsidRPr="00856753" w:rsidRDefault="00A854B4" w:rsidP="00263E2F">
      <w:pPr>
        <w:pStyle w:val="SectionBody"/>
        <w:rPr>
          <w:color w:val="auto"/>
        </w:rPr>
      </w:pPr>
      <w:r w:rsidRPr="00856753">
        <w:rPr>
          <w:color w:val="auto"/>
        </w:rPr>
        <w:t>(2) $150 per day for attending to legislative business when the Legislature is not in regular, extension of regular or extraordinary session and interim committees are not meeting.</w:t>
      </w:r>
    </w:p>
    <w:p w14:paraId="5FCE8287" w14:textId="309464A4" w:rsidR="00A854B4" w:rsidRPr="00856753" w:rsidRDefault="00A854B4" w:rsidP="00263E2F">
      <w:pPr>
        <w:pStyle w:val="SectionBody"/>
        <w:rPr>
          <w:color w:val="auto"/>
        </w:rPr>
      </w:pPr>
      <w:r w:rsidRPr="00856753">
        <w:rPr>
          <w:color w:val="auto"/>
        </w:rPr>
        <w:t xml:space="preserve">(b) In addition to the basic and additional compensation provided in </w:t>
      </w:r>
      <w:bookmarkStart w:id="0" w:name="_Hlk126243882"/>
      <w:r w:rsidR="00EA1F1D" w:rsidRPr="00856753">
        <w:rPr>
          <w:color w:val="auto"/>
        </w:rPr>
        <w:t>§4-2A-2 and §4-2A-3 of this code</w:t>
      </w:r>
      <w:bookmarkEnd w:id="0"/>
      <w:r w:rsidRPr="00856753">
        <w:rPr>
          <w:color w:val="auto"/>
        </w:rPr>
        <w:t>, the majority leaders and minority leaders of the Senate and of the House of Delegates shall each receive additional compensation of $50 per day for each day actually served during any regular, extension of regular or during extraordinary session, including Saturdays and Sundays, as the selected legislative leaders of their respective political parties.</w:t>
      </w:r>
    </w:p>
    <w:p w14:paraId="10724D63" w14:textId="77777777" w:rsidR="00A854B4" w:rsidRPr="00856753" w:rsidRDefault="00A854B4" w:rsidP="00263E2F">
      <w:pPr>
        <w:pStyle w:val="SectionBody"/>
        <w:rPr>
          <w:color w:val="auto"/>
        </w:rPr>
      </w:pPr>
      <w:r w:rsidRPr="00856753">
        <w:rPr>
          <w:color w:val="auto"/>
        </w:rPr>
        <w:t>(c) The presiding officer and majority and minority leader compensation shall be paid, from time to time, during any such session or interim period, as the case may be, as may be prescribed by rules established by the Legislative Auditor.</w:t>
      </w:r>
    </w:p>
    <w:p w14:paraId="00CB5DC7" w14:textId="3B9073BA" w:rsidR="00A854B4" w:rsidRPr="00856753" w:rsidRDefault="00A854B4" w:rsidP="00A854B4">
      <w:pPr>
        <w:pStyle w:val="SectionBody"/>
        <w:rPr>
          <w:color w:val="auto"/>
          <w:u w:val="single"/>
        </w:rPr>
      </w:pPr>
      <w:r w:rsidRPr="00856753">
        <w:rPr>
          <w:color w:val="auto"/>
        </w:rPr>
        <w:t>(d) In addition to the basic and additional compensation provided in sections two and three of this article, the chairpersons of the committees on finance and committees on the judiciary of the respective houses and up to six additional persons from each house, to be named by the presiding officer, shall each receive an additional compensation of $150 per day up to a maximum of thirty days for attending to legislative business when the Legislature is not in regular, extended or extraordinary session and interim committees are not meeting</w:t>
      </w:r>
      <w:r w:rsidR="00EA1F1D" w:rsidRPr="00856753">
        <w:rPr>
          <w:color w:val="auto"/>
        </w:rPr>
        <w:t>:</w:t>
      </w:r>
      <w:r w:rsidR="001C0CE3" w:rsidRPr="00856753">
        <w:rPr>
          <w:color w:val="auto"/>
        </w:rPr>
        <w:t xml:space="preserve"> </w:t>
      </w:r>
      <w:r w:rsidR="001C0CE3" w:rsidRPr="00856753">
        <w:rPr>
          <w:i/>
          <w:iCs/>
          <w:color w:val="auto"/>
          <w:u w:val="single"/>
        </w:rPr>
        <w:t>Provided</w:t>
      </w:r>
      <w:r w:rsidR="001C0CE3" w:rsidRPr="00856753">
        <w:rPr>
          <w:color w:val="auto"/>
          <w:u w:val="single"/>
        </w:rPr>
        <w:t>, That during any period following an adjournment of more than three days from a regular, extended</w:t>
      </w:r>
      <w:r w:rsidR="00713ED2">
        <w:rPr>
          <w:color w:val="auto"/>
          <w:u w:val="single"/>
        </w:rPr>
        <w:t>,</w:t>
      </w:r>
      <w:r w:rsidR="001C0CE3" w:rsidRPr="00856753">
        <w:rPr>
          <w:color w:val="auto"/>
          <w:u w:val="single"/>
        </w:rPr>
        <w:t xml:space="preserve"> or extraordinary session the additional </w:t>
      </w:r>
      <w:r w:rsidR="00713ED2">
        <w:rPr>
          <w:color w:val="auto"/>
          <w:u w:val="single"/>
        </w:rPr>
        <w:t>days</w:t>
      </w:r>
      <w:r w:rsidR="001C0CE3" w:rsidRPr="00856753">
        <w:rPr>
          <w:color w:val="auto"/>
          <w:u w:val="single"/>
        </w:rPr>
        <w:t xml:space="preserve"> </w:t>
      </w:r>
      <w:r w:rsidR="00746409" w:rsidRPr="00856753">
        <w:rPr>
          <w:color w:val="auto"/>
          <w:u w:val="single"/>
        </w:rPr>
        <w:t xml:space="preserve">for attending to legislative business </w:t>
      </w:r>
      <w:r w:rsidR="001C0CE3" w:rsidRPr="00856753">
        <w:rPr>
          <w:color w:val="auto"/>
          <w:u w:val="single"/>
        </w:rPr>
        <w:t xml:space="preserve">described in this subsection </w:t>
      </w:r>
      <w:r w:rsidR="00746409" w:rsidRPr="00856753">
        <w:rPr>
          <w:color w:val="auto"/>
          <w:u w:val="single"/>
        </w:rPr>
        <w:t xml:space="preserve">shall </w:t>
      </w:r>
      <w:r w:rsidR="00BC5E6F" w:rsidRPr="00856753">
        <w:rPr>
          <w:color w:val="auto"/>
          <w:u w:val="single"/>
        </w:rPr>
        <w:t xml:space="preserve">also </w:t>
      </w:r>
      <w:r w:rsidR="00746409" w:rsidRPr="00856753">
        <w:rPr>
          <w:color w:val="auto"/>
          <w:u w:val="single"/>
        </w:rPr>
        <w:t>be available in the discretion of the presiding officer.</w:t>
      </w:r>
      <w:r w:rsidR="001C0CE3" w:rsidRPr="00856753">
        <w:rPr>
          <w:color w:val="auto"/>
          <w:u w:val="single"/>
        </w:rPr>
        <w:t xml:space="preserve"> </w:t>
      </w:r>
    </w:p>
    <w:p w14:paraId="0C0F885D" w14:textId="150A72E4" w:rsidR="00A854B4" w:rsidRPr="00856753" w:rsidRDefault="00A854B4" w:rsidP="00263E2F">
      <w:pPr>
        <w:pStyle w:val="SectionBody"/>
        <w:rPr>
          <w:color w:val="auto"/>
          <w:u w:val="single"/>
        </w:rPr>
        <w:sectPr w:rsidR="00A854B4" w:rsidRPr="00856753" w:rsidSect="001266F0">
          <w:type w:val="continuous"/>
          <w:pgSz w:w="12240" w:h="15840" w:code="1"/>
          <w:pgMar w:top="1440" w:right="1440" w:bottom="1440" w:left="1440" w:header="720" w:footer="720" w:gutter="0"/>
          <w:lnNumType w:countBy="1" w:restart="newSection"/>
          <w:cols w:space="720"/>
          <w:docGrid w:linePitch="360"/>
        </w:sectPr>
      </w:pPr>
      <w:r w:rsidRPr="00856753">
        <w:rPr>
          <w:color w:val="auto"/>
          <w:u w:val="single"/>
        </w:rPr>
        <w:t xml:space="preserve">(e) </w:t>
      </w:r>
      <w:r w:rsidR="00713ED2">
        <w:rPr>
          <w:color w:val="auto"/>
          <w:u w:val="single"/>
        </w:rPr>
        <w:t>A</w:t>
      </w:r>
      <w:r w:rsidR="00746409" w:rsidRPr="00856753">
        <w:rPr>
          <w:color w:val="auto"/>
          <w:u w:val="single"/>
        </w:rPr>
        <w:t>ll members</w:t>
      </w:r>
      <w:r w:rsidRPr="00856753">
        <w:rPr>
          <w:color w:val="auto"/>
          <w:u w:val="single"/>
        </w:rPr>
        <w:t xml:space="preserve"> of the respective houses shall each receive </w:t>
      </w:r>
      <w:r w:rsidR="00713ED2">
        <w:rPr>
          <w:color w:val="auto"/>
          <w:u w:val="single"/>
        </w:rPr>
        <w:t xml:space="preserve">up to 10 </w:t>
      </w:r>
      <w:r w:rsidRPr="00856753">
        <w:rPr>
          <w:color w:val="auto"/>
          <w:u w:val="single"/>
        </w:rPr>
        <w:t xml:space="preserve">additional </w:t>
      </w:r>
      <w:r w:rsidR="00713ED2">
        <w:rPr>
          <w:color w:val="auto"/>
          <w:u w:val="single"/>
        </w:rPr>
        <w:t>days</w:t>
      </w:r>
      <w:r w:rsidR="00746409" w:rsidRPr="00856753">
        <w:rPr>
          <w:color w:val="auto"/>
          <w:u w:val="single"/>
        </w:rPr>
        <w:t>, at the discretion of the presiding officer,</w:t>
      </w:r>
      <w:r w:rsidRPr="00856753">
        <w:rPr>
          <w:color w:val="auto"/>
          <w:u w:val="single"/>
        </w:rPr>
        <w:t xml:space="preserve"> for attending </w:t>
      </w:r>
      <w:r w:rsidR="00746409" w:rsidRPr="00856753">
        <w:rPr>
          <w:color w:val="auto"/>
          <w:u w:val="single"/>
        </w:rPr>
        <w:t xml:space="preserve">to </w:t>
      </w:r>
      <w:r w:rsidRPr="00856753">
        <w:rPr>
          <w:color w:val="auto"/>
          <w:u w:val="single"/>
        </w:rPr>
        <w:t>constituent services when the Legislature is not in regular, extended or extraordinary session and interim committees are not meeting</w:t>
      </w:r>
      <w:r w:rsidR="00B85571" w:rsidRPr="00856753">
        <w:rPr>
          <w:color w:val="auto"/>
          <w:u w:val="single"/>
        </w:rPr>
        <w:t>:</w:t>
      </w:r>
      <w:r w:rsidR="00746409" w:rsidRPr="00856753">
        <w:rPr>
          <w:color w:val="auto"/>
          <w:u w:val="single"/>
        </w:rPr>
        <w:t xml:space="preserve"> </w:t>
      </w:r>
      <w:r w:rsidR="00746409" w:rsidRPr="00856753">
        <w:rPr>
          <w:i/>
          <w:iCs/>
          <w:color w:val="auto"/>
          <w:u w:val="single"/>
        </w:rPr>
        <w:t>Provided</w:t>
      </w:r>
      <w:r w:rsidR="00746409" w:rsidRPr="00856753">
        <w:rPr>
          <w:color w:val="auto"/>
          <w:u w:val="single"/>
        </w:rPr>
        <w:t xml:space="preserve">, That during any period following an adjournment of more than three days from a regular, extended or extraordinary session the additional </w:t>
      </w:r>
      <w:r w:rsidR="00713ED2">
        <w:rPr>
          <w:color w:val="auto"/>
          <w:u w:val="single"/>
        </w:rPr>
        <w:t xml:space="preserve">days </w:t>
      </w:r>
      <w:r w:rsidR="00746409" w:rsidRPr="00856753">
        <w:rPr>
          <w:color w:val="auto"/>
          <w:u w:val="single"/>
        </w:rPr>
        <w:t>for attending to constituent services described in this subsection shall be available in the discretion of the presiding officer.</w:t>
      </w:r>
    </w:p>
    <w:p w14:paraId="6882536A" w14:textId="77777777" w:rsidR="00C33014" w:rsidRPr="00856753" w:rsidRDefault="00C33014" w:rsidP="00CC1F3B">
      <w:pPr>
        <w:pStyle w:val="Note"/>
        <w:rPr>
          <w:color w:val="auto"/>
        </w:rPr>
      </w:pPr>
    </w:p>
    <w:p w14:paraId="6AC7013E" w14:textId="55442148" w:rsidR="006865E9" w:rsidRPr="00856753" w:rsidRDefault="00CF1DCA" w:rsidP="00CC1F3B">
      <w:pPr>
        <w:pStyle w:val="Note"/>
        <w:rPr>
          <w:color w:val="auto"/>
        </w:rPr>
      </w:pPr>
      <w:r w:rsidRPr="00856753">
        <w:rPr>
          <w:color w:val="auto"/>
        </w:rPr>
        <w:t>NOTE: The</w:t>
      </w:r>
      <w:r w:rsidR="006865E9" w:rsidRPr="00856753">
        <w:rPr>
          <w:color w:val="auto"/>
        </w:rPr>
        <w:t xml:space="preserve"> purpose of this bill is to </w:t>
      </w:r>
      <w:r w:rsidR="00A86779" w:rsidRPr="00856753">
        <w:rPr>
          <w:color w:val="auto"/>
        </w:rPr>
        <w:t xml:space="preserve">add a category of additional </w:t>
      </w:r>
      <w:r w:rsidR="00DF4B3B">
        <w:rPr>
          <w:color w:val="auto"/>
        </w:rPr>
        <w:t>days</w:t>
      </w:r>
      <w:r w:rsidR="00A86779" w:rsidRPr="00856753">
        <w:rPr>
          <w:color w:val="auto"/>
        </w:rPr>
        <w:t xml:space="preserve"> available to legislators for attending to constituent services </w:t>
      </w:r>
      <w:r w:rsidR="00BC5E6F" w:rsidRPr="00856753">
        <w:rPr>
          <w:color w:val="auto"/>
        </w:rPr>
        <w:t xml:space="preserve">and </w:t>
      </w:r>
      <w:r w:rsidR="00A86779" w:rsidRPr="00856753">
        <w:rPr>
          <w:color w:val="auto"/>
        </w:rPr>
        <w:t xml:space="preserve">clarify that additional </w:t>
      </w:r>
      <w:r w:rsidR="00DF4B3B">
        <w:rPr>
          <w:color w:val="auto"/>
        </w:rPr>
        <w:t>days</w:t>
      </w:r>
      <w:r w:rsidR="00BC5E6F" w:rsidRPr="00856753">
        <w:rPr>
          <w:color w:val="auto"/>
        </w:rPr>
        <w:t xml:space="preserve"> may be granted</w:t>
      </w:r>
      <w:r w:rsidR="00A86779" w:rsidRPr="00856753">
        <w:rPr>
          <w:color w:val="auto"/>
        </w:rPr>
        <w:t xml:space="preserve"> for legislators attending to legislative business or attending to constituent services during any period following an adjournment of more than three days from a regular, extended or extraordinary session in the discretion of the presiding officer.</w:t>
      </w:r>
    </w:p>
    <w:p w14:paraId="6F878B66" w14:textId="77777777" w:rsidR="006865E9" w:rsidRPr="00856753" w:rsidRDefault="00AE48A0" w:rsidP="00CC1F3B">
      <w:pPr>
        <w:pStyle w:val="Note"/>
        <w:rPr>
          <w:color w:val="auto"/>
        </w:rPr>
      </w:pPr>
      <w:r w:rsidRPr="00856753">
        <w:rPr>
          <w:color w:val="auto"/>
        </w:rPr>
        <w:t>Strike-throughs indicate language that would be stricken from a heading or the present law and underscoring indicates new language that would be added.</w:t>
      </w:r>
    </w:p>
    <w:sectPr w:rsidR="006865E9" w:rsidRPr="00856753" w:rsidSect="00A854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3124" w14:textId="77777777" w:rsidR="00F968CE" w:rsidRPr="00B844FE" w:rsidRDefault="00F968CE" w:rsidP="00B844FE">
      <w:r>
        <w:separator/>
      </w:r>
    </w:p>
  </w:endnote>
  <w:endnote w:type="continuationSeparator" w:id="0">
    <w:p w14:paraId="722903CA" w14:textId="77777777" w:rsidR="00F968CE" w:rsidRPr="00B844FE" w:rsidRDefault="00F968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5217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D6A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41F2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CD34" w14:textId="77777777" w:rsidR="00F968CE" w:rsidRPr="00B844FE" w:rsidRDefault="00F968CE" w:rsidP="00B844FE">
      <w:r>
        <w:separator/>
      </w:r>
    </w:p>
  </w:footnote>
  <w:footnote w:type="continuationSeparator" w:id="0">
    <w:p w14:paraId="04C5AF5A" w14:textId="77777777" w:rsidR="00F968CE" w:rsidRPr="00B844FE" w:rsidRDefault="00F968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197" w14:textId="77777777" w:rsidR="002A0269" w:rsidRPr="00B844FE" w:rsidRDefault="000E5E9B">
    <w:pPr>
      <w:pStyle w:val="Header"/>
    </w:pPr>
    <w:sdt>
      <w:sdtPr>
        <w:id w:val="-684364211"/>
        <w:placeholder>
          <w:docPart w:val="62B55430D81B4DDDBB72A08841E4F4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B55430D81B4DDDBB72A08841E4F4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CAF" w14:textId="6F074C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A1F1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A1F1D">
          <w:rPr>
            <w:sz w:val="22"/>
            <w:szCs w:val="22"/>
          </w:rPr>
          <w:t>2023R3439</w:t>
        </w:r>
      </w:sdtContent>
    </w:sdt>
  </w:p>
  <w:p w14:paraId="0DBAAB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D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9799026">
    <w:abstractNumId w:val="0"/>
  </w:num>
  <w:num w:numId="2" w16cid:durableId="29078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CE"/>
    <w:rsid w:val="0000526A"/>
    <w:rsid w:val="000573A9"/>
    <w:rsid w:val="00085D22"/>
    <w:rsid w:val="00093AB0"/>
    <w:rsid w:val="000C5C77"/>
    <w:rsid w:val="000E3912"/>
    <w:rsid w:val="000E5E9B"/>
    <w:rsid w:val="0010070F"/>
    <w:rsid w:val="001266F0"/>
    <w:rsid w:val="0015112E"/>
    <w:rsid w:val="001552E7"/>
    <w:rsid w:val="001566B4"/>
    <w:rsid w:val="001A66B7"/>
    <w:rsid w:val="001C0CE3"/>
    <w:rsid w:val="001C279E"/>
    <w:rsid w:val="001D459E"/>
    <w:rsid w:val="0022348D"/>
    <w:rsid w:val="00231248"/>
    <w:rsid w:val="00232DE9"/>
    <w:rsid w:val="0027011C"/>
    <w:rsid w:val="00274200"/>
    <w:rsid w:val="00275740"/>
    <w:rsid w:val="002A0269"/>
    <w:rsid w:val="002A6A61"/>
    <w:rsid w:val="00303684"/>
    <w:rsid w:val="003143F5"/>
    <w:rsid w:val="00314854"/>
    <w:rsid w:val="003321E7"/>
    <w:rsid w:val="00333D04"/>
    <w:rsid w:val="00394191"/>
    <w:rsid w:val="003C51CD"/>
    <w:rsid w:val="003C6034"/>
    <w:rsid w:val="00400B5C"/>
    <w:rsid w:val="004368E0"/>
    <w:rsid w:val="004C13DD"/>
    <w:rsid w:val="004D3ABE"/>
    <w:rsid w:val="004E3441"/>
    <w:rsid w:val="00500579"/>
    <w:rsid w:val="00550E5B"/>
    <w:rsid w:val="00553B15"/>
    <w:rsid w:val="005A5366"/>
    <w:rsid w:val="005B5BF2"/>
    <w:rsid w:val="00623754"/>
    <w:rsid w:val="006369EB"/>
    <w:rsid w:val="00637E73"/>
    <w:rsid w:val="006865E9"/>
    <w:rsid w:val="00686E9A"/>
    <w:rsid w:val="00691F3E"/>
    <w:rsid w:val="00694BFB"/>
    <w:rsid w:val="006A106B"/>
    <w:rsid w:val="006C523D"/>
    <w:rsid w:val="006D4036"/>
    <w:rsid w:val="00713ED2"/>
    <w:rsid w:val="0074576E"/>
    <w:rsid w:val="00746409"/>
    <w:rsid w:val="0079056F"/>
    <w:rsid w:val="007A5259"/>
    <w:rsid w:val="007A7081"/>
    <w:rsid w:val="007F1CF5"/>
    <w:rsid w:val="00834EDE"/>
    <w:rsid w:val="00856753"/>
    <w:rsid w:val="008736AA"/>
    <w:rsid w:val="008B7F2D"/>
    <w:rsid w:val="008D275D"/>
    <w:rsid w:val="00980327"/>
    <w:rsid w:val="00986478"/>
    <w:rsid w:val="009A59D7"/>
    <w:rsid w:val="009B5557"/>
    <w:rsid w:val="009F1067"/>
    <w:rsid w:val="009F20EC"/>
    <w:rsid w:val="00A31E01"/>
    <w:rsid w:val="00A527AD"/>
    <w:rsid w:val="00A718CF"/>
    <w:rsid w:val="00A854B4"/>
    <w:rsid w:val="00A86779"/>
    <w:rsid w:val="00AE48A0"/>
    <w:rsid w:val="00AE61BE"/>
    <w:rsid w:val="00B16F25"/>
    <w:rsid w:val="00B24422"/>
    <w:rsid w:val="00B66B81"/>
    <w:rsid w:val="00B71E6F"/>
    <w:rsid w:val="00B80C20"/>
    <w:rsid w:val="00B844FE"/>
    <w:rsid w:val="00B85571"/>
    <w:rsid w:val="00B86B4F"/>
    <w:rsid w:val="00BA1F84"/>
    <w:rsid w:val="00BC562B"/>
    <w:rsid w:val="00BC5E6F"/>
    <w:rsid w:val="00C33014"/>
    <w:rsid w:val="00C33434"/>
    <w:rsid w:val="00C34869"/>
    <w:rsid w:val="00C42EB6"/>
    <w:rsid w:val="00C85096"/>
    <w:rsid w:val="00CB20EF"/>
    <w:rsid w:val="00CC1F3B"/>
    <w:rsid w:val="00CD12CB"/>
    <w:rsid w:val="00CD36CF"/>
    <w:rsid w:val="00CF1DCA"/>
    <w:rsid w:val="00D579FC"/>
    <w:rsid w:val="00D81C16"/>
    <w:rsid w:val="00D95568"/>
    <w:rsid w:val="00DE526B"/>
    <w:rsid w:val="00DF199D"/>
    <w:rsid w:val="00DF4B3B"/>
    <w:rsid w:val="00E01542"/>
    <w:rsid w:val="00E365F1"/>
    <w:rsid w:val="00E62F48"/>
    <w:rsid w:val="00E831B3"/>
    <w:rsid w:val="00E95FBC"/>
    <w:rsid w:val="00EA1F1D"/>
    <w:rsid w:val="00EC5E63"/>
    <w:rsid w:val="00EE70CB"/>
    <w:rsid w:val="00F41CA2"/>
    <w:rsid w:val="00F443C0"/>
    <w:rsid w:val="00F62EFB"/>
    <w:rsid w:val="00F939A4"/>
    <w:rsid w:val="00F968C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D5CE"/>
  <w15:chartTrackingRefBased/>
  <w15:docId w15:val="{03E45DB3-CA2F-454C-9470-05A8FAF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854B4"/>
    <w:rPr>
      <w:rFonts w:eastAsia="Calibri"/>
      <w:b/>
      <w:caps/>
      <w:color w:val="000000"/>
      <w:sz w:val="28"/>
    </w:rPr>
  </w:style>
  <w:style w:type="character" w:customStyle="1" w:styleId="ArticleHeadingChar">
    <w:name w:val="Article Heading Char"/>
    <w:link w:val="ArticleHeading"/>
    <w:rsid w:val="00A854B4"/>
    <w:rPr>
      <w:rFonts w:eastAsia="Calibri"/>
      <w:b/>
      <w:caps/>
      <w:color w:val="000000"/>
      <w:sz w:val="24"/>
    </w:rPr>
  </w:style>
  <w:style w:type="character" w:customStyle="1" w:styleId="SectionBodyChar">
    <w:name w:val="Section Body Char"/>
    <w:link w:val="SectionBody"/>
    <w:rsid w:val="00A854B4"/>
    <w:rPr>
      <w:rFonts w:eastAsia="Calibri"/>
      <w:color w:val="000000"/>
    </w:rPr>
  </w:style>
  <w:style w:type="character" w:customStyle="1" w:styleId="SectionHeadingChar">
    <w:name w:val="Section Heading Char"/>
    <w:link w:val="SectionHeading"/>
    <w:rsid w:val="00A854B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A6CCB157346849F8B87E96F57D416"/>
        <w:category>
          <w:name w:val="General"/>
          <w:gallery w:val="placeholder"/>
        </w:category>
        <w:types>
          <w:type w:val="bbPlcHdr"/>
        </w:types>
        <w:behaviors>
          <w:behavior w:val="content"/>
        </w:behaviors>
        <w:guid w:val="{3AC0A61B-47EF-4FDC-9C30-115B8DFEDF8B}"/>
      </w:docPartPr>
      <w:docPartBody>
        <w:p w:rsidR="00F54254" w:rsidRDefault="00F54254">
          <w:pPr>
            <w:pStyle w:val="51EA6CCB157346849F8B87E96F57D416"/>
          </w:pPr>
          <w:r w:rsidRPr="00B844FE">
            <w:t>Prefix Text</w:t>
          </w:r>
        </w:p>
      </w:docPartBody>
    </w:docPart>
    <w:docPart>
      <w:docPartPr>
        <w:name w:val="62B55430D81B4DDDBB72A08841E4F418"/>
        <w:category>
          <w:name w:val="General"/>
          <w:gallery w:val="placeholder"/>
        </w:category>
        <w:types>
          <w:type w:val="bbPlcHdr"/>
        </w:types>
        <w:behaviors>
          <w:behavior w:val="content"/>
        </w:behaviors>
        <w:guid w:val="{F0BB20E9-378F-45D7-AF02-2CE0E9CCBBDB}"/>
      </w:docPartPr>
      <w:docPartBody>
        <w:p w:rsidR="00F54254" w:rsidRDefault="00F54254">
          <w:pPr>
            <w:pStyle w:val="62B55430D81B4DDDBB72A08841E4F418"/>
          </w:pPr>
          <w:r w:rsidRPr="00B844FE">
            <w:t>[Type here]</w:t>
          </w:r>
        </w:p>
      </w:docPartBody>
    </w:docPart>
    <w:docPart>
      <w:docPartPr>
        <w:name w:val="7DD2BAF462FE4441B54CD4EE799D6333"/>
        <w:category>
          <w:name w:val="General"/>
          <w:gallery w:val="placeholder"/>
        </w:category>
        <w:types>
          <w:type w:val="bbPlcHdr"/>
        </w:types>
        <w:behaviors>
          <w:behavior w:val="content"/>
        </w:behaviors>
        <w:guid w:val="{3ED6FDBA-15CA-41F7-A915-A5BAF5BD8747}"/>
      </w:docPartPr>
      <w:docPartBody>
        <w:p w:rsidR="00F54254" w:rsidRDefault="00F54254">
          <w:pPr>
            <w:pStyle w:val="7DD2BAF462FE4441B54CD4EE799D6333"/>
          </w:pPr>
          <w:r w:rsidRPr="00B844FE">
            <w:t>Number</w:t>
          </w:r>
        </w:p>
      </w:docPartBody>
    </w:docPart>
    <w:docPart>
      <w:docPartPr>
        <w:name w:val="08D5E42211774169819F88827265D431"/>
        <w:category>
          <w:name w:val="General"/>
          <w:gallery w:val="placeholder"/>
        </w:category>
        <w:types>
          <w:type w:val="bbPlcHdr"/>
        </w:types>
        <w:behaviors>
          <w:behavior w:val="content"/>
        </w:behaviors>
        <w:guid w:val="{51D27190-564F-4FE6-9B48-F2381125042D}"/>
      </w:docPartPr>
      <w:docPartBody>
        <w:p w:rsidR="00F54254" w:rsidRDefault="00F54254">
          <w:pPr>
            <w:pStyle w:val="08D5E42211774169819F88827265D431"/>
          </w:pPr>
          <w:r w:rsidRPr="00B844FE">
            <w:t>Enter Sponsors Here</w:t>
          </w:r>
        </w:p>
      </w:docPartBody>
    </w:docPart>
    <w:docPart>
      <w:docPartPr>
        <w:name w:val="D6F85F79B94F4A6ABEFB39B4EE6DA982"/>
        <w:category>
          <w:name w:val="General"/>
          <w:gallery w:val="placeholder"/>
        </w:category>
        <w:types>
          <w:type w:val="bbPlcHdr"/>
        </w:types>
        <w:behaviors>
          <w:behavior w:val="content"/>
        </w:behaviors>
        <w:guid w:val="{EF6DEE81-A837-4F03-8DC2-08CCBF037015}"/>
      </w:docPartPr>
      <w:docPartBody>
        <w:p w:rsidR="00F54254" w:rsidRDefault="00F54254">
          <w:pPr>
            <w:pStyle w:val="D6F85F79B94F4A6ABEFB39B4EE6DA9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54"/>
    <w:rsid w:val="00F5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A6CCB157346849F8B87E96F57D416">
    <w:name w:val="51EA6CCB157346849F8B87E96F57D416"/>
  </w:style>
  <w:style w:type="paragraph" w:customStyle="1" w:styleId="62B55430D81B4DDDBB72A08841E4F418">
    <w:name w:val="62B55430D81B4DDDBB72A08841E4F418"/>
  </w:style>
  <w:style w:type="paragraph" w:customStyle="1" w:styleId="7DD2BAF462FE4441B54CD4EE799D6333">
    <w:name w:val="7DD2BAF462FE4441B54CD4EE799D6333"/>
  </w:style>
  <w:style w:type="paragraph" w:customStyle="1" w:styleId="08D5E42211774169819F88827265D431">
    <w:name w:val="08D5E42211774169819F88827265D431"/>
  </w:style>
  <w:style w:type="character" w:styleId="PlaceholderText">
    <w:name w:val="Placeholder Text"/>
    <w:basedOn w:val="DefaultParagraphFont"/>
    <w:uiPriority w:val="99"/>
    <w:semiHidden/>
    <w:rPr>
      <w:color w:val="808080"/>
    </w:rPr>
  </w:style>
  <w:style w:type="paragraph" w:customStyle="1" w:styleId="D6F85F79B94F4A6ABEFB39B4EE6DA982">
    <w:name w:val="D6F85F79B94F4A6ABEFB39B4EE6DA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2023-02-13T20:06:00Z</dcterms:created>
  <dcterms:modified xsi:type="dcterms:W3CDTF">2023-02-13T20:06:00Z</dcterms:modified>
</cp:coreProperties>
</file>